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6946" w:hanging="0"/>
        <w:rPr>
          <w:rFonts w:cs="Calibri" w:cstheme="minorHAnsi"/>
          <w:sz w:val="20"/>
        </w:rPr>
      </w:pPr>
      <w:bookmarkStart w:id="0" w:name="_GoBack"/>
      <w:bookmarkEnd w:id="0"/>
      <w:r>
        <w:rPr>
          <w:rFonts w:cs="Calibri" w:cstheme="minorHAnsi"/>
          <w:sz w:val="20"/>
        </w:rPr>
        <w:t xml:space="preserve">Załącznik nr 6 do Programu </w:t>
      </w:r>
    </w:p>
    <w:p>
      <w:pPr>
        <w:pStyle w:val="Normal"/>
        <w:spacing w:lineRule="auto" w:line="276" w:before="0" w:after="0"/>
        <w:ind w:left="6946" w:hanging="0"/>
        <w:rPr>
          <w:rFonts w:cs="Calibri" w:cstheme="minorHAnsi"/>
          <w:sz w:val="20"/>
        </w:rPr>
      </w:pPr>
      <w:r>
        <w:rPr>
          <w:rFonts w:cs="Calibri" w:cstheme="minorHAnsi"/>
          <w:sz w:val="20"/>
        </w:rPr>
        <w:t>Ministra Rodziny i Polityki Społecznej</w:t>
      </w:r>
    </w:p>
    <w:p>
      <w:pPr>
        <w:pStyle w:val="Normal"/>
        <w:spacing w:lineRule="auto" w:line="276" w:before="0" w:after="0"/>
        <w:ind w:left="6946" w:hanging="0"/>
        <w:rPr>
          <w:rFonts w:cs="Calibri" w:cstheme="minorHAnsi"/>
          <w:sz w:val="20"/>
        </w:rPr>
      </w:pPr>
      <w:r>
        <w:rPr>
          <w:rFonts w:cs="Calibri" w:cstheme="minorHAnsi"/>
          <w:sz w:val="20"/>
        </w:rPr>
        <w:t>„</w:t>
      </w:r>
      <w:r>
        <w:rPr>
          <w:rFonts w:cs="Calibri" w:cstheme="minorHAnsi"/>
          <w:sz w:val="20"/>
        </w:rPr>
        <w:t>Opieka wytchnieniowa” – edycja 2023</w:t>
      </w:r>
    </w:p>
    <w:p>
      <w:pPr>
        <w:pStyle w:val="Normal"/>
        <w:spacing w:lineRule="auto" w:line="360"/>
        <w:jc w:val="center"/>
        <w:rPr>
          <w:rFonts w:cs="Calibri" w:cstheme="minorHAnsi"/>
          <w:sz w:val="24"/>
          <w:szCs w:val="24"/>
        </w:rPr>
      </w:pPr>
      <w:r>
        <w:rPr/>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9284949"/>
    </w:sdtPr>
    <w:sdtContent>
      <w:p>
        <w:pPr>
          <w:pStyle w:val="Stopka"/>
          <w:jc w:val="right"/>
          <w:rPr/>
        </w:pPr>
        <w:r>
          <w:rPr/>
          <w:fldChar w:fldCharType="begin"/>
        </w:r>
        <w:r>
          <w:rPr/>
          <w:instrText> PAGE </w:instrText>
        </w:r>
        <w:r>
          <w:rPr/>
          <w:fldChar w:fldCharType="separate"/>
        </w:r>
        <w:r>
          <w:rPr/>
          <w:t>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character" w:styleId="NagwekZnak" w:customStyle="1">
    <w:name w:val="Nagłówek Znak"/>
    <w:basedOn w:val="DefaultParagraphFont"/>
    <w:link w:val="Nagwek"/>
    <w:uiPriority w:val="99"/>
    <w:qFormat/>
    <w:rsid w:val="009b46dc"/>
    <w:rPr/>
  </w:style>
  <w:style w:type="character" w:styleId="StopkaZnak" w:customStyle="1">
    <w:name w:val="Stopka Znak"/>
    <w:basedOn w:val="DefaultParagraphFont"/>
    <w:link w:val="Stopka"/>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7</Pages>
  <Words>1983</Words>
  <Characters>14163</Characters>
  <CharactersWithSpaces>16053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2022-10-27T06:09:00Z</dcterms:created>
  <dc:creator>Weronika Olborska</dc:creator>
  <dc:description/>
  <dc:language>pl-PL</dc:language>
  <cp:lastModifiedBy/>
  <dcterms:modified xsi:type="dcterms:W3CDTF">2023-03-13T07:26:15Z</dcterms:modified>
  <cp:revision>3</cp:revision>
  <dc:subject/>
  <dc:title>Karta pomiaru niezależności funkcjonalnej</dc:title>
</cp:coreProperties>
</file>

<file path=docProps/custom.xml><?xml version="1.0" encoding="utf-8"?>
<Properties xmlns="http://schemas.openxmlformats.org/officeDocument/2006/custom-properties" xmlns:vt="http://schemas.openxmlformats.org/officeDocument/2006/docPropsVTypes"/>
</file>