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Domylnaczcionkaakapitu"/>
          <w:rFonts w:cs="Times New Roman" w:ascii="Times New Roman" w:hAnsi="Times New Roman"/>
        </w:rPr>
        <w:softHyphen/>
        <w:softHyphen/>
        <w:t>Rawicz, 24.02.2022r.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Harmonogram planowanych działań realizowanych w ramach projektu </w:t>
      </w:r>
      <w:r>
        <w:rPr>
          <w:rStyle w:val="Domylnaczcionkaakapitu"/>
          <w:rFonts w:cs="Times New Roman" w:ascii="Times New Roman" w:hAnsi="Times New Roman"/>
          <w:b/>
        </w:rPr>
        <w:t>„Pokonaj bariery”</w:t>
      </w:r>
      <w:r>
        <w:rPr>
          <w:rStyle w:val="Domylnaczcionkaakapitu"/>
          <w:rFonts w:cs="Times New Roman" w:ascii="Times New Roman" w:hAnsi="Times New Roman"/>
        </w:rPr>
        <w:t xml:space="preserve"> realizowanego w ramach Wielkopolskiego Regionalnego Programu Operacyjnego na lata 2014 współfinansowanego z Europejskiego Funduszu Społecznego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14040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4394"/>
        <w:gridCol w:w="2127"/>
        <w:gridCol w:w="3867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Rodzaj wsparcia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i czas realizacji</w:t>
            </w:r>
          </w:p>
        </w:tc>
      </w:tr>
      <w:tr>
        <w:trPr>
          <w:trHeight w:val="442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Zadanie Nr 6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Terapia Snoezelen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false"/>
              <w:spacing w:lineRule="auto" w:line="36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auto"/>
                <w:kern w:val="0"/>
                <w:lang w:eastAsia="pl-PL" w:bidi="ar-SA"/>
              </w:rPr>
              <w:t xml:space="preserve">Terapia Snoezelen świadczona będzie od poniedziałku do piątku w siedzibie Centrum Usług Społecznych w Rawiczu, </w:t>
            </w:r>
          </w:p>
          <w:p>
            <w:pPr>
              <w:pStyle w:val="Normal"/>
              <w:widowControl/>
              <w:suppressAutoHyphens w:val="false"/>
              <w:autoSpaceDE w:val="false"/>
              <w:spacing w:lineRule="auto" w:line="36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auto"/>
                <w:kern w:val="0"/>
                <w:lang w:eastAsia="pl-PL" w:bidi="ar-SA"/>
              </w:rPr>
              <w:t>pokój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Terapia Snoezelen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02.03. 2022r.    15.00 -18.00</w:t>
            </w:r>
          </w:p>
          <w:p>
            <w:pPr>
              <w:pStyle w:val="Normal"/>
              <w:rPr/>
            </w:pPr>
            <w:r>
              <w:rPr/>
              <w:t>03.03. 2022r.    15.00 -18.00</w:t>
            </w:r>
          </w:p>
          <w:p>
            <w:pPr>
              <w:pStyle w:val="Normal"/>
              <w:rPr/>
            </w:pPr>
            <w:r>
              <w:rPr/>
              <w:t>09.03. 2022r.    15.00 -18.00</w:t>
            </w:r>
          </w:p>
          <w:p>
            <w:pPr>
              <w:pStyle w:val="Normal"/>
              <w:rPr/>
            </w:pPr>
            <w:r>
              <w:rPr/>
              <w:t>10.03. 2022r.    15.00 -18.00</w:t>
            </w:r>
          </w:p>
          <w:p>
            <w:pPr>
              <w:pStyle w:val="Normal"/>
              <w:rPr/>
            </w:pPr>
            <w:r>
              <w:rPr/>
              <w:t>15.03. 2022r.    15.00 -18.00</w:t>
            </w:r>
          </w:p>
          <w:p>
            <w:pPr>
              <w:pStyle w:val="Normal"/>
              <w:rPr/>
            </w:pPr>
            <w:r>
              <w:rPr/>
              <w:t>16.03.2022 r.    15.00 -18.00</w:t>
            </w:r>
          </w:p>
          <w:p>
            <w:pPr>
              <w:pStyle w:val="Normal"/>
              <w:rPr/>
            </w:pPr>
            <w:r>
              <w:rPr/>
              <w:t>23.03.2022 r.    15.00 -17.00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Default"/>
        <w:tabs>
          <w:tab w:val="clear" w:pos="709"/>
          <w:tab w:val="center" w:pos="6306" w:leader="none"/>
        </w:tabs>
        <w:spacing w:lineRule="auto" w:line="360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</w:t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rPr/>
      </w:pPr>
      <w:r>
        <w:rPr/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rPr/>
      </w:pPr>
      <w:r>
        <w:rPr>
          <w:rStyle w:val="Domylnaczcionkaakapitu"/>
          <w:i/>
        </w:rPr>
        <w:t xml:space="preserve">                                                                                                     </w:t>
      </w:r>
      <w:r>
        <w:rPr>
          <w:rStyle w:val="Domylnaczcionkaakapitu"/>
          <w:i/>
        </w:rPr>
        <w:t xml:space="preserve">Koordynator </w:t>
      </w:r>
      <w:r>
        <w:rPr/>
        <w:t>Projektu Dyrektor CUS w Rawiczu Władysława Czajkowska</w:t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rPr>
          <w:i/>
          <w:i/>
        </w:rPr>
      </w:pPr>
      <w:r>
        <w:rPr>
          <w:i/>
        </w:rPr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360" w:top="1417" w:footer="152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4230" w:type="dxa"/>
      <w:jc w:val="left"/>
      <w:tblInd w:w="-993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230"/>
    </w:tblGrid>
    <w:tr>
      <w:trPr/>
      <w:tc>
        <w:tcPr>
          <w:tcW w:w="14230" w:type="dxa"/>
          <w:tcBorders>
            <w:top w:val="single" w:sz="4" w:space="0" w:color="000000"/>
          </w:tcBorders>
        </w:tcPr>
        <w:p>
          <w:pPr>
            <w:pStyle w:val="Stopka"/>
            <w:jc w:val="center"/>
            <w:rPr>
              <w:rFonts w:ascii="Verdana" w:hAnsi="Verdana" w:eastAsia="Verdana" w:cs="Verdana"/>
              <w:b/>
              <w:b/>
              <w:sz w:val="16"/>
              <w:szCs w:val="16"/>
            </w:rPr>
          </w:pPr>
          <w:r>
            <w:rPr>
              <w:rFonts w:eastAsia="Verdana" w:cs="Verdana" w:ascii="Verdana" w:hAnsi="Verdana"/>
              <w:b/>
              <w:sz w:val="16"/>
              <w:szCs w:val="16"/>
            </w:rPr>
            <w:t>Centrum Usług Społecznych, ul. gen. Grota Roweckiego 4a, 63-900 Rawicz</w:t>
          </w:r>
        </w:p>
        <w:p>
          <w:pPr>
            <w:pStyle w:val="Normal"/>
            <w:jc w:val="center"/>
            <w:rPr>
              <w:rFonts w:ascii="Verdana" w:hAnsi="Verdana" w:eastAsia="Verdana" w:cs="Verdana"/>
              <w:b/>
              <w:b/>
              <w:sz w:val="16"/>
              <w:szCs w:val="16"/>
            </w:rPr>
          </w:pPr>
          <w:r>
            <w:rPr>
              <w:rFonts w:eastAsia="Verdana" w:cs="Verdana" w:ascii="Verdana" w:hAnsi="Verdana"/>
              <w:b/>
              <w:sz w:val="16"/>
              <w:szCs w:val="16"/>
            </w:rPr>
            <w:t>tel.:(65)545-40-37   fax:(65)545-35-06   sekretariat@cusrawicz.pl   www.cusrawicz.pl</w:t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>
        <w:rStyle w:val="Domylnaczcionkaakapitu"/>
        <w:b/>
        <w:sz w:val="28"/>
        <w:szCs w:val="20"/>
        <w:lang w:eastAsia="pl-PL" w:bidi="ar-SA"/>
      </w:rPr>
      <w:drawing>
        <wp:inline distT="0" distB="0" distL="0" distR="0">
          <wp:extent cx="5712460" cy="5448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eastAsia="Liberation Serif" w:cs="Liberation Serif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  <w:b w:val="false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TekstprzypisudolnegoZnak">
    <w:name w:val="Tekst przypisu dolnego Znak"/>
    <w:qFormat/>
    <w:rPr>
      <w:lang w:val="pl-PL" w:bidi="ar-SA"/>
    </w:rPr>
  </w:style>
  <w:style w:type="character" w:styleId="TekstpodstawowyZnak">
    <w:name w:val="Tekst podstawowy Znak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bCs/>
      <w:sz w:val="24"/>
      <w:szCs w:val="24"/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Uwydatnienie">
    <w:name w:val="Uwydatnienie"/>
    <w:qFormat/>
    <w:rPr>
      <w:i/>
      <w:iCs/>
    </w:rPr>
  </w:style>
  <w:style w:type="character" w:styleId="Czeinternetowe">
    <w:name w:val="Łącze internetowe"/>
    <w:rPr>
      <w:color w:val="0563C1"/>
      <w:u w:val="single"/>
    </w:rPr>
  </w:style>
  <w:style w:type="character" w:styleId="StopkaZnak">
    <w:name w:val="Stopka Znak"/>
    <w:basedOn w:val="Domylnaczcionkaakapitu"/>
    <w:qFormat/>
    <w:rPr>
      <w:sz w:val="24"/>
      <w:szCs w:val="24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Znak3">
    <w:name w:val="Znak3"/>
    <w:qFormat/>
    <w:rPr/>
  </w:style>
  <w:style w:type="character" w:styleId="Znak">
    <w:name w:val="Znak"/>
    <w:qFormat/>
    <w:rPr>
      <w:rFonts w:ascii="Segoe UI" w:hAnsi="Segoe UI" w:eastAsia="Segoe UI"/>
      <w:sz w:val="18"/>
      <w:szCs w:val="18"/>
    </w:rPr>
  </w:style>
  <w:style w:type="character" w:styleId="Znak1">
    <w:name w:val="Znak1"/>
    <w:qFormat/>
    <w:rPr>
      <w:b/>
    </w:rPr>
  </w:style>
  <w:style w:type="character" w:styleId="Znak2">
    <w:name w:val="Znak2"/>
    <w:qFormat/>
    <w:rPr/>
  </w:style>
  <w:style w:type="character" w:styleId="Znak4">
    <w:name w:val="Znak4"/>
    <w:qFormat/>
    <w:rPr>
      <w:b/>
      <w:sz w:val="24"/>
      <w:lang w:val="pl-PL"/>
    </w:rPr>
  </w:style>
  <w:style w:type="character" w:styleId="WypunktowanieZnak">
    <w:name w:val="wypunktowanie Znak"/>
    <w:qFormat/>
    <w:rPr>
      <w:sz w:val="24"/>
      <w:lang w:val="pl-PL"/>
    </w:rPr>
  </w:style>
  <w:style w:type="character" w:styleId="FootnoteZnak">
    <w:name w:val="Footnote Znak"/>
    <w:qFormat/>
    <w:rPr>
      <w:lang w:val="pl-PL"/>
    </w:rPr>
  </w:style>
  <w:style w:type="character" w:styleId="NagwekZnak">
    <w:name w:val="Nagłówek Znak"/>
    <w:basedOn w:val="Domylnaczcionkaakapitu"/>
    <w:qFormat/>
    <w:rPr>
      <w:rFonts w:cs="Mangal"/>
      <w:szCs w:val="21"/>
    </w:rPr>
  </w:style>
  <w:style w:type="character" w:styleId="StopkaZnak1">
    <w:name w:val="Stopka Znak1"/>
    <w:basedOn w:val="Domylnaczcionkaakapitu"/>
    <w:qFormat/>
    <w:rPr>
      <w:rFonts w:cs="Mangal"/>
      <w:szCs w:val="21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2">
    <w:name w:val="WW_CharLFO2LVL2"/>
    <w:qFormat/>
    <w:rPr>
      <w:rFonts w:ascii="Wingdings" w:hAnsi="Wingdings" w:cs="Wingdings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cs="Times New Roman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  <w:b w:val="false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WWCharLFO8LVL1">
    <w:name w:val="WW_CharLFO8LVL1"/>
    <w:qFormat/>
    <w:rPr>
      <w:rFonts w:cs="Times New Roman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9LVL1">
    <w:name w:val="WW_CharLFO9LVL1"/>
    <w:qFormat/>
    <w:rPr>
      <w:rFonts w:cs="Times New Roman"/>
    </w:rPr>
  </w:style>
  <w:style w:type="character" w:styleId="WWCharLFO9LVL2">
    <w:name w:val="WW_CharLFO9LVL2"/>
    <w:qFormat/>
    <w:rPr>
      <w:rFonts w:cs="Times New Roman"/>
    </w:rPr>
  </w:style>
  <w:style w:type="character" w:styleId="WWCharLFO9LVL3">
    <w:name w:val="WW_CharLFO9LVL3"/>
    <w:qFormat/>
    <w:rPr>
      <w:rFonts w:cs="Times New Roman"/>
    </w:rPr>
  </w:style>
  <w:style w:type="character" w:styleId="WWCharLFO9LVL4">
    <w:name w:val="WW_CharLFO9LVL4"/>
    <w:qFormat/>
    <w:rPr>
      <w:rFonts w:cs="Times New Roman"/>
    </w:rPr>
  </w:style>
  <w:style w:type="character" w:styleId="WWCharLFO9LVL5">
    <w:name w:val="WW_CharLFO9LVL5"/>
    <w:qFormat/>
    <w:rPr>
      <w:rFonts w:cs="Times New Roman"/>
    </w:rPr>
  </w:style>
  <w:style w:type="character" w:styleId="WWCharLFO9LVL6">
    <w:name w:val="WW_CharLFO9LVL6"/>
    <w:qFormat/>
    <w:rPr>
      <w:rFonts w:cs="Times New Roman"/>
    </w:rPr>
  </w:style>
  <w:style w:type="character" w:styleId="WWCharLFO9LVL7">
    <w:name w:val="WW_CharLFO9LVL7"/>
    <w:qFormat/>
    <w:rPr>
      <w:rFonts w:cs="Times New Roman"/>
    </w:rPr>
  </w:style>
  <w:style w:type="character" w:styleId="WWCharLFO9LVL8">
    <w:name w:val="WW_CharLFO9LVL8"/>
    <w:qFormat/>
    <w:rPr>
      <w:rFonts w:cs="Times New Roman"/>
    </w:rPr>
  </w:style>
  <w:style w:type="character" w:styleId="WWCharLFO9LVL9">
    <w:name w:val="WW_CharLFO9LVL9"/>
    <w:qFormat/>
    <w:rPr>
      <w:rFonts w:cs="Times New Roman"/>
    </w:rPr>
  </w:style>
  <w:style w:type="character" w:styleId="WWCharLFO10LVL1">
    <w:name w:val="WW_CharLFO10LVL1"/>
    <w:qFormat/>
    <w:rPr>
      <w:rFonts w:cs="Times New Roman"/>
    </w:rPr>
  </w:style>
  <w:style w:type="character" w:styleId="WWCharLFO10LVL2">
    <w:name w:val="WW_CharLFO10LVL2"/>
    <w:qFormat/>
    <w:rPr>
      <w:rFonts w:cs="Times New Roman"/>
    </w:rPr>
  </w:style>
  <w:style w:type="character" w:styleId="WWCharLFO10LVL3">
    <w:name w:val="WW_CharLFO10LVL3"/>
    <w:qFormat/>
    <w:rPr>
      <w:rFonts w:cs="Times New Roman"/>
    </w:rPr>
  </w:style>
  <w:style w:type="character" w:styleId="WWCharLFO10LVL4">
    <w:name w:val="WW_CharLFO10LVL4"/>
    <w:qFormat/>
    <w:rPr>
      <w:rFonts w:cs="Times New Roman"/>
    </w:rPr>
  </w:style>
  <w:style w:type="character" w:styleId="WWCharLFO10LVL5">
    <w:name w:val="WW_CharLFO10LVL5"/>
    <w:qFormat/>
    <w:rPr>
      <w:rFonts w:cs="Times New Roman"/>
    </w:rPr>
  </w:style>
  <w:style w:type="character" w:styleId="WWCharLFO10LVL6">
    <w:name w:val="WW_CharLFO10LVL6"/>
    <w:qFormat/>
    <w:rPr>
      <w:rFonts w:cs="Times New Roman"/>
    </w:rPr>
  </w:style>
  <w:style w:type="character" w:styleId="WWCharLFO10LVL7">
    <w:name w:val="WW_CharLFO10LVL7"/>
    <w:qFormat/>
    <w:rPr>
      <w:rFonts w:cs="Times New Roman"/>
    </w:rPr>
  </w:style>
  <w:style w:type="character" w:styleId="WWCharLFO10LVL8">
    <w:name w:val="WW_CharLFO10LVL8"/>
    <w:qFormat/>
    <w:rPr>
      <w:rFonts w:cs="Times New Roman"/>
    </w:rPr>
  </w:style>
  <w:style w:type="character" w:styleId="WWCharLFO10LVL9">
    <w:name w:val="WW_CharLFO10LVL9"/>
    <w:qFormat/>
    <w:rPr>
      <w:rFonts w:cs="Times New Roman"/>
    </w:rPr>
  </w:style>
  <w:style w:type="character" w:styleId="WWCharLFO11LVL1">
    <w:name w:val="WW_CharLFO11LVL1"/>
    <w:qFormat/>
    <w:rPr>
      <w:rFonts w:cs="Times New Roman"/>
    </w:rPr>
  </w:style>
  <w:style w:type="character" w:styleId="WWCharLFO11LVL2">
    <w:name w:val="WW_CharLFO11LVL2"/>
    <w:qFormat/>
    <w:rPr>
      <w:rFonts w:cs="Times New Roman"/>
    </w:rPr>
  </w:style>
  <w:style w:type="character" w:styleId="WWCharLFO11LVL3">
    <w:name w:val="WW_CharLFO11LVL3"/>
    <w:qFormat/>
    <w:rPr>
      <w:rFonts w:cs="Times New Roman"/>
    </w:rPr>
  </w:style>
  <w:style w:type="character" w:styleId="WWCharLFO11LVL4">
    <w:name w:val="WW_CharLFO11LVL4"/>
    <w:qFormat/>
    <w:rPr>
      <w:rFonts w:cs="Times New Roman"/>
    </w:rPr>
  </w:style>
  <w:style w:type="character" w:styleId="WWCharLFO11LVL5">
    <w:name w:val="WW_CharLFO11LVL5"/>
    <w:qFormat/>
    <w:rPr>
      <w:rFonts w:cs="Times New Roman"/>
    </w:rPr>
  </w:style>
  <w:style w:type="character" w:styleId="WWCharLFO11LVL6">
    <w:name w:val="WW_CharLFO11LVL6"/>
    <w:qFormat/>
    <w:rPr>
      <w:rFonts w:cs="Times New Roman"/>
    </w:rPr>
  </w:style>
  <w:style w:type="character" w:styleId="WWCharLFO11LVL7">
    <w:name w:val="WW_CharLFO11LVL7"/>
    <w:qFormat/>
    <w:rPr>
      <w:rFonts w:cs="Times New Roman"/>
    </w:rPr>
  </w:style>
  <w:style w:type="character" w:styleId="WWCharLFO11LVL8">
    <w:name w:val="WW_CharLFO11LVL8"/>
    <w:qFormat/>
    <w:rPr>
      <w:rFonts w:cs="Times New Roman"/>
    </w:rPr>
  </w:style>
  <w:style w:type="character" w:styleId="WWCharLFO11LVL9">
    <w:name w:val="WW_CharLFO11LVL9"/>
    <w:qFormat/>
    <w:rPr>
      <w:rFonts w:cs="Times New Roman"/>
    </w:rPr>
  </w:style>
  <w:style w:type="character" w:styleId="WWCharLFO12LVL1">
    <w:name w:val="WW_CharLFO12LVL1"/>
    <w:qFormat/>
    <w:rPr>
      <w:rFonts w:cs="Times New Roman"/>
    </w:rPr>
  </w:style>
  <w:style w:type="character" w:styleId="WWCharLFO12LVL2">
    <w:name w:val="WW_CharLFO12LVL2"/>
    <w:qFormat/>
    <w:rPr>
      <w:rFonts w:cs="Times New Roman"/>
    </w:rPr>
  </w:style>
  <w:style w:type="character" w:styleId="WWCharLFO12LVL3">
    <w:name w:val="WW_CharLFO12LVL3"/>
    <w:qFormat/>
    <w:rPr>
      <w:rFonts w:cs="Times New Roman"/>
    </w:rPr>
  </w:style>
  <w:style w:type="character" w:styleId="WWCharLFO12LVL4">
    <w:name w:val="WW_CharLFO12LVL4"/>
    <w:qFormat/>
    <w:rPr>
      <w:rFonts w:cs="Times New Roman"/>
    </w:rPr>
  </w:style>
  <w:style w:type="character" w:styleId="WWCharLFO12LVL5">
    <w:name w:val="WW_CharLFO12LVL5"/>
    <w:qFormat/>
    <w:rPr>
      <w:rFonts w:cs="Times New Roman"/>
    </w:rPr>
  </w:style>
  <w:style w:type="character" w:styleId="WWCharLFO12LVL6">
    <w:name w:val="WW_CharLFO12LVL6"/>
    <w:qFormat/>
    <w:rPr>
      <w:rFonts w:cs="Times New Roman"/>
    </w:rPr>
  </w:style>
  <w:style w:type="character" w:styleId="WWCharLFO12LVL7">
    <w:name w:val="WW_CharLFO12LVL7"/>
    <w:qFormat/>
    <w:rPr>
      <w:rFonts w:cs="Times New Roman"/>
    </w:rPr>
  </w:style>
  <w:style w:type="character" w:styleId="WWCharLFO12LVL8">
    <w:name w:val="WW_CharLFO12LVL8"/>
    <w:qFormat/>
    <w:rPr>
      <w:rFonts w:cs="Times New Roman"/>
    </w:rPr>
  </w:style>
  <w:style w:type="character" w:styleId="WWCharLFO12LVL9">
    <w:name w:val="WW_CharLFO12LVL9"/>
    <w:qFormat/>
    <w:rPr>
      <w:rFonts w:cs="Times New Roman"/>
    </w:rPr>
  </w:style>
  <w:style w:type="character" w:styleId="WWCharLFO13LVL1">
    <w:name w:val="WW_CharLFO13LVL1"/>
    <w:qFormat/>
    <w:rPr>
      <w:rFonts w:cs="Times New Roman"/>
    </w:rPr>
  </w:style>
  <w:style w:type="character" w:styleId="WWCharLFO13LVL2">
    <w:name w:val="WW_CharLFO13LVL2"/>
    <w:qFormat/>
    <w:rPr>
      <w:rFonts w:cs="Times New Roman"/>
    </w:rPr>
  </w:style>
  <w:style w:type="character" w:styleId="WWCharLFO13LVL3">
    <w:name w:val="WW_CharLFO13LVL3"/>
    <w:qFormat/>
    <w:rPr>
      <w:rFonts w:cs="Times New Roman"/>
    </w:rPr>
  </w:style>
  <w:style w:type="character" w:styleId="WWCharLFO13LVL4">
    <w:name w:val="WW_CharLFO13LVL4"/>
    <w:qFormat/>
    <w:rPr>
      <w:rFonts w:cs="Times New Roman"/>
    </w:rPr>
  </w:style>
  <w:style w:type="character" w:styleId="WWCharLFO13LVL5">
    <w:name w:val="WW_CharLFO13LVL5"/>
    <w:qFormat/>
    <w:rPr>
      <w:rFonts w:cs="Times New Roman"/>
    </w:rPr>
  </w:style>
  <w:style w:type="character" w:styleId="WWCharLFO13LVL6">
    <w:name w:val="WW_CharLFO13LVL6"/>
    <w:qFormat/>
    <w:rPr>
      <w:rFonts w:cs="Times New Roman"/>
    </w:rPr>
  </w:style>
  <w:style w:type="character" w:styleId="WWCharLFO13LVL7">
    <w:name w:val="WW_CharLFO13LVL7"/>
    <w:qFormat/>
    <w:rPr>
      <w:rFonts w:cs="Times New Roman"/>
    </w:rPr>
  </w:style>
  <w:style w:type="character" w:styleId="WWCharLFO13LVL8">
    <w:name w:val="WW_CharLFO13LVL8"/>
    <w:qFormat/>
    <w:rPr>
      <w:rFonts w:cs="Times New Roman"/>
    </w:rPr>
  </w:style>
  <w:style w:type="character" w:styleId="WWCharLFO13LVL9">
    <w:name w:val="WW_CharLFO13LVL9"/>
    <w:qFormat/>
    <w:rPr>
      <w:rFonts w:cs="Times New Roman"/>
    </w:rPr>
  </w:style>
  <w:style w:type="character" w:styleId="WWCharLFO14LVL1">
    <w:name w:val="WW_CharLFO14LVL1"/>
    <w:qFormat/>
    <w:rPr>
      <w:rFonts w:cs="Times New Roman"/>
    </w:rPr>
  </w:style>
  <w:style w:type="character" w:styleId="WWCharLFO14LVL2">
    <w:name w:val="WW_CharLFO14LVL2"/>
    <w:qFormat/>
    <w:rPr>
      <w:rFonts w:cs="Times New Roman"/>
    </w:rPr>
  </w:style>
  <w:style w:type="character" w:styleId="WWCharLFO14LVL3">
    <w:name w:val="WW_CharLFO14LVL3"/>
    <w:qFormat/>
    <w:rPr>
      <w:rFonts w:cs="Times New Roman"/>
    </w:rPr>
  </w:style>
  <w:style w:type="character" w:styleId="WWCharLFO14LVL4">
    <w:name w:val="WW_CharLFO14LVL4"/>
    <w:qFormat/>
    <w:rPr>
      <w:rFonts w:cs="Times New Roman"/>
    </w:rPr>
  </w:style>
  <w:style w:type="character" w:styleId="WWCharLFO14LVL5">
    <w:name w:val="WW_CharLFO14LVL5"/>
    <w:qFormat/>
    <w:rPr>
      <w:rFonts w:cs="Times New Roman"/>
    </w:rPr>
  </w:style>
  <w:style w:type="character" w:styleId="WWCharLFO14LVL6">
    <w:name w:val="WW_CharLFO14LVL6"/>
    <w:qFormat/>
    <w:rPr>
      <w:rFonts w:cs="Times New Roman"/>
    </w:rPr>
  </w:style>
  <w:style w:type="character" w:styleId="WWCharLFO14LVL7">
    <w:name w:val="WW_CharLFO14LVL7"/>
    <w:qFormat/>
    <w:rPr>
      <w:rFonts w:cs="Times New Roman"/>
    </w:rPr>
  </w:style>
  <w:style w:type="character" w:styleId="WWCharLFO14LVL8">
    <w:name w:val="WW_CharLFO14LVL8"/>
    <w:qFormat/>
    <w:rPr>
      <w:rFonts w:cs="Times New Roman"/>
    </w:rPr>
  </w:style>
  <w:style w:type="character" w:styleId="WWCharLFO14LVL9">
    <w:name w:val="WW_CharLFO14LVL9"/>
    <w:qFormat/>
    <w:rPr>
      <w:rFonts w:cs="Times New Roman"/>
    </w:rPr>
  </w:style>
  <w:style w:type="character" w:styleId="WWCharLFO15LVL1">
    <w:name w:val="WW_CharLFO15LVL1"/>
    <w:qFormat/>
    <w:rPr>
      <w:rFonts w:cs="Times New Roman"/>
    </w:rPr>
  </w:style>
  <w:style w:type="character" w:styleId="WWCharLFO15LVL2">
    <w:name w:val="WW_CharLFO15LVL2"/>
    <w:qFormat/>
    <w:rPr>
      <w:rFonts w:cs="Times New Roman"/>
    </w:rPr>
  </w:style>
  <w:style w:type="character" w:styleId="WWCharLFO15LVL3">
    <w:name w:val="WW_CharLFO15LVL3"/>
    <w:qFormat/>
    <w:rPr>
      <w:rFonts w:cs="Times New Roman"/>
    </w:rPr>
  </w:style>
  <w:style w:type="character" w:styleId="WWCharLFO15LVL4">
    <w:name w:val="WW_CharLFO15LVL4"/>
    <w:qFormat/>
    <w:rPr>
      <w:rFonts w:cs="Times New Roman"/>
    </w:rPr>
  </w:style>
  <w:style w:type="character" w:styleId="WWCharLFO15LVL5">
    <w:name w:val="WW_CharLFO15LVL5"/>
    <w:qFormat/>
    <w:rPr>
      <w:rFonts w:cs="Times New Roman"/>
    </w:rPr>
  </w:style>
  <w:style w:type="character" w:styleId="WWCharLFO15LVL6">
    <w:name w:val="WW_CharLFO15LVL6"/>
    <w:qFormat/>
    <w:rPr>
      <w:rFonts w:cs="Times New Roman"/>
    </w:rPr>
  </w:style>
  <w:style w:type="character" w:styleId="WWCharLFO15LVL7">
    <w:name w:val="WW_CharLFO15LVL7"/>
    <w:qFormat/>
    <w:rPr>
      <w:rFonts w:cs="Times New Roman"/>
    </w:rPr>
  </w:style>
  <w:style w:type="character" w:styleId="WWCharLFO15LVL8">
    <w:name w:val="WW_CharLFO15LVL8"/>
    <w:qFormat/>
    <w:rPr>
      <w:rFonts w:cs="Times New Roman"/>
    </w:rPr>
  </w:style>
  <w:style w:type="character" w:styleId="WWCharLFO15LVL9">
    <w:name w:val="WW_CharLFO15LVL9"/>
    <w:qFormat/>
    <w:rPr>
      <w:rFonts w:cs="Times New Roman"/>
    </w:rPr>
  </w:style>
  <w:style w:type="character" w:styleId="WWCharLFO17LVL1">
    <w:name w:val="WW_CharLFO17LVL1"/>
    <w:qFormat/>
    <w:rPr>
      <w:rFonts w:ascii="Symbol" w:hAnsi="Symbol" w:cs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 w:cs="Wingdings"/>
    </w:rPr>
  </w:style>
  <w:style w:type="character" w:styleId="WWCharLFO17LVL4">
    <w:name w:val="WW_CharLFO17LVL4"/>
    <w:qFormat/>
    <w:rPr>
      <w:rFonts w:ascii="Symbol" w:hAnsi="Symbol" w:cs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 w:cs="Wingdings"/>
    </w:rPr>
  </w:style>
  <w:style w:type="character" w:styleId="WWCharLFO17LVL7">
    <w:name w:val="WW_CharLFO17LVL7"/>
    <w:qFormat/>
    <w:rPr>
      <w:rFonts w:ascii="Symbol" w:hAnsi="Symbol" w:cs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 w:cs="Wingdings"/>
    </w:rPr>
  </w:style>
  <w:style w:type="character" w:styleId="WWCharLFO18LVL1">
    <w:name w:val="WW_CharLFO18LVL1"/>
    <w:qFormat/>
    <w:rPr>
      <w:rFonts w:ascii="Symbol" w:hAnsi="Symbol" w:cs="Symbol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 w:cs="Wingdings"/>
    </w:rPr>
  </w:style>
  <w:style w:type="character" w:styleId="WWCharLFO18LVL4">
    <w:name w:val="WW_CharLFO18LVL4"/>
    <w:qFormat/>
    <w:rPr>
      <w:rFonts w:ascii="Symbol" w:hAnsi="Symbol" w:cs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 w:cs="Wingdings"/>
    </w:rPr>
  </w:style>
  <w:style w:type="character" w:styleId="WWCharLFO18LVL7">
    <w:name w:val="WW_CharLFO18LVL7"/>
    <w:qFormat/>
    <w:rPr>
      <w:rFonts w:ascii="Symbol" w:hAnsi="Symbol" w:cs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 w:cs="Wingdings"/>
    </w:rPr>
  </w:style>
  <w:style w:type="character" w:styleId="WWCharLFO19LVL1">
    <w:name w:val="WW_CharLFO19LVL1"/>
    <w:qFormat/>
    <w:rPr>
      <w:rFonts w:cs="Times New Roman"/>
    </w:rPr>
  </w:style>
  <w:style w:type="character" w:styleId="WWCharLFO19LVL2">
    <w:name w:val="WW_CharLFO19LVL2"/>
    <w:qFormat/>
    <w:rPr>
      <w:rFonts w:cs="Times New Roman"/>
    </w:rPr>
  </w:style>
  <w:style w:type="character" w:styleId="WWCharLFO19LVL3">
    <w:name w:val="WW_CharLFO19LVL3"/>
    <w:qFormat/>
    <w:rPr>
      <w:rFonts w:cs="Times New Roman"/>
    </w:rPr>
  </w:style>
  <w:style w:type="character" w:styleId="WWCharLFO19LVL4">
    <w:name w:val="WW_CharLFO19LVL4"/>
    <w:qFormat/>
    <w:rPr>
      <w:rFonts w:cs="Times New Roman"/>
    </w:rPr>
  </w:style>
  <w:style w:type="character" w:styleId="WWCharLFO19LVL5">
    <w:name w:val="WW_CharLFO19LVL5"/>
    <w:qFormat/>
    <w:rPr>
      <w:rFonts w:cs="Times New Roman"/>
    </w:rPr>
  </w:style>
  <w:style w:type="character" w:styleId="WWCharLFO19LVL6">
    <w:name w:val="WW_CharLFO19LVL6"/>
    <w:qFormat/>
    <w:rPr>
      <w:rFonts w:cs="Times New Roman"/>
    </w:rPr>
  </w:style>
  <w:style w:type="character" w:styleId="WWCharLFO19LVL7">
    <w:name w:val="WW_CharLFO19LVL7"/>
    <w:qFormat/>
    <w:rPr>
      <w:rFonts w:cs="Times New Roman"/>
    </w:rPr>
  </w:style>
  <w:style w:type="character" w:styleId="WWCharLFO19LVL8">
    <w:name w:val="WW_CharLFO19LVL8"/>
    <w:qFormat/>
    <w:rPr>
      <w:rFonts w:cs="Times New Roman"/>
    </w:rPr>
  </w:style>
  <w:style w:type="character" w:styleId="WWCharLFO19LVL9">
    <w:name w:val="WW_CharLFO19LVL9"/>
    <w:qFormat/>
    <w:rPr>
      <w:rFonts w:cs="Times New Roman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ny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retekstu">
    <w:name w:val="Body Text"/>
    <w:basedOn w:val="Normal"/>
    <w:pPr>
      <w:suppressAutoHyphens w:val="true"/>
      <w:jc w:val="both"/>
    </w:pPr>
    <w:rPr>
      <w:rFonts w:ascii="Times New Roman" w:hAnsi="Times New Roman" w:eastAsia="Times New Roman" w:cs="Times New Roman"/>
      <w:kern w:val="0"/>
      <w:lang w:bidi="ar-SA"/>
    </w:rPr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</w:rPr>
  </w:style>
  <w:style w:type="paragraph" w:styleId="Przypisdolny">
    <w:name w:val="Footnote Text"/>
    <w:basedOn w:val="Normal"/>
    <w:pPr>
      <w:suppressAutoHyphens w:val="true"/>
    </w:pPr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ny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ekstkomentarza">
    <w:name w:val="Tekst komentarza"/>
    <w:basedOn w:val="Normal"/>
    <w:qFormat/>
    <w:pPr>
      <w:suppressAutoHyphens w:val="true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rFonts w:ascii="Times New Roman" w:hAnsi="Times New Roman" w:eastAsia="Times New Roman" w:cs="Times New Roman"/>
      <w:b/>
      <w:bCs/>
      <w:kern w:val="0"/>
      <w:lang w:bidi="ar-SA"/>
    </w:rPr>
  </w:style>
  <w:style w:type="paragraph" w:styleId="Tekstdymka">
    <w:name w:val="Tekst dymka"/>
    <w:basedOn w:val="Normal"/>
    <w:qFormat/>
    <w:pPr>
      <w:suppressAutoHyphens w:val="true"/>
    </w:pPr>
    <w:rPr>
      <w:rFonts w:ascii="Segoe UI" w:hAnsi="Segoe UI" w:eastAsia="Times New Roman" w:cs="Times New Roman"/>
      <w:kern w:val="0"/>
      <w:sz w:val="18"/>
      <w:szCs w:val="18"/>
      <w:lang w:bidi="ar-SA"/>
    </w:rPr>
  </w:style>
  <w:style w:type="paragraph" w:styleId="Zawartotabeli">
    <w:name w:val="Zawartość tabeli"/>
    <w:basedOn w:val="Normal"/>
    <w:qFormat/>
    <w:pPr>
      <w:suppressAutoHyphens w:val="true"/>
    </w:pPr>
    <w:rPr/>
  </w:style>
  <w:style w:type="paragraph" w:styleId="Pubtxt">
    <w:name w:val="pub_txt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kern w:val="0"/>
      <w:lang w:bidi="ar-SA"/>
    </w:rPr>
  </w:style>
  <w:style w:type="paragraph" w:styleId="Akapitzlist">
    <w:name w:val="Akapit z listą"/>
    <w:basedOn w:val="Normal"/>
    <w:qFormat/>
    <w:pPr>
      <w:widowControl/>
      <w:tabs>
        <w:tab w:val="clear" w:pos="709"/>
      </w:tabs>
      <w:suppressAutoHyphens w:val="false"/>
      <w:spacing w:lineRule="auto" w:line="276" w:before="0" w:after="200"/>
      <w:ind w:left="720" w:hanging="0"/>
    </w:pPr>
    <w:rPr>
      <w:rFonts w:ascii="Calibri" w:hAnsi="Calibri" w:eastAsia="Times New Roman" w:cs="Times New Roman"/>
      <w:kern w:val="0"/>
      <w:sz w:val="22"/>
      <w:szCs w:val="22"/>
      <w:lang w:bidi="ar-SA"/>
    </w:rPr>
  </w:style>
  <w:style w:type="paragraph" w:styleId="Nagwektabeli">
    <w:name w:val="Nagłówek tabeli"/>
    <w:basedOn w:val="Zawartotabeli"/>
    <w:qFormat/>
    <w:pPr>
      <w:suppressLineNumbers/>
      <w:suppressAutoHyphens w:val="true"/>
      <w:jc w:val="center"/>
    </w:pPr>
    <w:rPr>
      <w:b/>
      <w:bCs/>
    </w:rPr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LibreOffice/7.1.1.2$Windows_X86_64 LibreOffice_project/fe0b08f4af1bacafe4c7ecc87ce55bb426164676</Application>
  <AppVersion>15.0000</AppVersion>
  <Pages>1</Pages>
  <Words>140</Words>
  <Characters>840</Characters>
  <CharactersWithSpaces>979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2022-02-24T10:15:00Z</dcterms:created>
  <dc:creator>MGOPS RAWICZ</dc:creator>
  <dc:description/>
  <dc:language>pl-PL</dc:language>
  <cp:lastModifiedBy>Dyrektor</cp:lastModifiedBy>
  <cp:lastPrinted>2022-02-24T09:09:00Z</cp:lastPrinted>
  <dcterms:modified xsi:type="dcterms:W3CDTF">2022-02-24T10:15:00Z</dcterms:modified>
  <cp:revision>2</cp:revision>
  <dc:subject/>
  <dc:title>Umowa</dc:title>
</cp:coreProperties>
</file>